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6F9FA" w14:textId="77777777" w:rsidR="00532500" w:rsidRPr="008B2A44" w:rsidRDefault="00532500" w:rsidP="009F3A54">
      <w:pPr>
        <w:spacing w:line="276" w:lineRule="auto"/>
        <w:jc w:val="both"/>
        <w:rPr>
          <w:b/>
          <w:u w:val="single"/>
        </w:rPr>
      </w:pPr>
      <w:r w:rsidRPr="008B2A44">
        <w:rPr>
          <w:b/>
          <w:highlight w:val="yellow"/>
          <w:u w:val="single"/>
        </w:rPr>
        <w:t>При формировании договорной цены на основании сметы, составленной сметным отделом управления ремонтов, просим учитывать следующие требования:</w:t>
      </w:r>
    </w:p>
    <w:p w14:paraId="4CA0DAE7" w14:textId="77777777" w:rsidR="00532500" w:rsidRPr="008B2A44" w:rsidRDefault="00532500" w:rsidP="009F3A54">
      <w:pPr>
        <w:spacing w:line="276" w:lineRule="auto"/>
        <w:ind w:firstLine="426"/>
        <w:jc w:val="both"/>
        <w:rPr>
          <w:b/>
        </w:rPr>
      </w:pPr>
      <w:r w:rsidRPr="008B2A44">
        <w:rPr>
          <w:b/>
        </w:rPr>
        <w:t>1.</w:t>
      </w:r>
      <w:r w:rsidRPr="008B2A44">
        <w:rPr>
          <w:b/>
        </w:rPr>
        <w:tab/>
        <w:t xml:space="preserve">Недопустимо изменять номер и наименование локальных смет, превышать объемы работ, изменять расценки, добавлять новые расценки, изменять нормы расхода материалов, машин и механизмов в сметной документации. </w:t>
      </w:r>
    </w:p>
    <w:p w14:paraId="51FAA184" w14:textId="19565F2C" w:rsidR="00532500" w:rsidRPr="008B2A44" w:rsidRDefault="00532500" w:rsidP="009F3A54">
      <w:pPr>
        <w:spacing w:line="276" w:lineRule="auto"/>
        <w:ind w:firstLine="426"/>
        <w:jc w:val="both"/>
        <w:rPr>
          <w:b/>
        </w:rPr>
      </w:pPr>
      <w:r w:rsidRPr="008B2A44">
        <w:rPr>
          <w:b/>
        </w:rPr>
        <w:t>2.</w:t>
      </w:r>
      <w:r w:rsidRPr="008B2A44">
        <w:rPr>
          <w:b/>
        </w:rPr>
        <w:tab/>
        <w:t xml:space="preserve">Расчет договорных цен должен выполняться по методике </w:t>
      </w:r>
      <w:proofErr w:type="spellStart"/>
      <w:r w:rsidRPr="008B2A44">
        <w:rPr>
          <w:b/>
        </w:rPr>
        <w:t>Минпромполитики</w:t>
      </w:r>
      <w:proofErr w:type="spellEnd"/>
      <w:r w:rsidRPr="008B2A44">
        <w:rPr>
          <w:b/>
        </w:rPr>
        <w:t xml:space="preserve"> </w:t>
      </w:r>
      <w:proofErr w:type="gramStart"/>
      <w:r w:rsidRPr="008B2A44">
        <w:rPr>
          <w:b/>
        </w:rPr>
        <w:t>согласно правил</w:t>
      </w:r>
      <w:proofErr w:type="gramEnd"/>
      <w:r w:rsidRPr="008B2A44">
        <w:rPr>
          <w:b/>
        </w:rPr>
        <w:t xml:space="preserve"> ВБН, ДСТУ.</w:t>
      </w:r>
    </w:p>
    <w:p w14:paraId="218DE7CA" w14:textId="078FF22A" w:rsidR="008B2A44" w:rsidRDefault="008B2A44" w:rsidP="009F3A54">
      <w:pPr>
        <w:spacing w:after="0" w:line="276" w:lineRule="auto"/>
        <w:ind w:firstLine="426"/>
        <w:jc w:val="both"/>
        <w:rPr>
          <w:b/>
          <w:color w:val="C00000"/>
          <w:u w:val="single"/>
        </w:rPr>
      </w:pPr>
      <w:r w:rsidRPr="008B2A44">
        <w:rPr>
          <w:b/>
          <w:color w:val="C00000"/>
          <w:u w:val="single"/>
        </w:rPr>
        <w:t>3. Рекомендованные сметные показатели:</w:t>
      </w:r>
    </w:p>
    <w:p w14:paraId="3849E01E" w14:textId="6E9D45CF" w:rsidR="00A74707" w:rsidRPr="00620371" w:rsidRDefault="00F84FE5" w:rsidP="009F3A54">
      <w:pPr>
        <w:spacing w:after="0" w:line="276" w:lineRule="auto"/>
        <w:ind w:firstLine="426"/>
        <w:jc w:val="both"/>
        <w:rPr>
          <w:color w:val="C00000"/>
        </w:rPr>
      </w:pPr>
      <w:r w:rsidRPr="00620371">
        <w:rPr>
          <w:color w:val="C00000"/>
          <w:lang w:val="uk-UA"/>
        </w:rPr>
        <w:t xml:space="preserve">3.1. Для </w:t>
      </w:r>
      <w:r w:rsidRPr="00620371">
        <w:rPr>
          <w:color w:val="C00000"/>
        </w:rPr>
        <w:t>ремонтных работ:</w:t>
      </w:r>
    </w:p>
    <w:p w14:paraId="1850B43B" w14:textId="77777777" w:rsidR="008B2A44" w:rsidRDefault="008B2A44" w:rsidP="009F3A54">
      <w:pPr>
        <w:spacing w:after="0" w:line="276" w:lineRule="auto"/>
        <w:ind w:firstLine="426"/>
        <w:jc w:val="both"/>
      </w:pPr>
      <w:r>
        <w:t>- прибыль – 6,25 грн./чел.-час,</w:t>
      </w:r>
    </w:p>
    <w:p w14:paraId="373401FF" w14:textId="038BBBD4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r w:rsidRPr="008B2A44">
        <w:t xml:space="preserve">адм. расходы </w:t>
      </w:r>
      <w:r w:rsidR="00810CDB">
        <w:t>– 1,52 грн./чел.-</w:t>
      </w:r>
      <w:r>
        <w:t>час,</w:t>
      </w:r>
    </w:p>
    <w:p w14:paraId="29A651CE" w14:textId="228C144E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r w:rsidRPr="008B2A44">
        <w:t>УПР – в соответствии локальной сметы.</w:t>
      </w:r>
    </w:p>
    <w:p w14:paraId="72F3C2C8" w14:textId="1374B962" w:rsidR="00F84FE5" w:rsidRPr="00620371" w:rsidRDefault="00F84FE5" w:rsidP="009F3A54">
      <w:pPr>
        <w:spacing w:after="0" w:line="276" w:lineRule="auto"/>
        <w:ind w:firstLine="426"/>
        <w:jc w:val="both"/>
        <w:rPr>
          <w:color w:val="C00000"/>
          <w:lang w:val="uk-UA"/>
        </w:rPr>
      </w:pPr>
      <w:r w:rsidRPr="00620371">
        <w:rPr>
          <w:color w:val="C00000"/>
          <w:lang w:val="uk-UA"/>
        </w:rPr>
        <w:t xml:space="preserve">3.2. Для </w:t>
      </w:r>
      <w:proofErr w:type="spellStart"/>
      <w:r w:rsidRPr="00620371">
        <w:rPr>
          <w:color w:val="C00000"/>
          <w:lang w:val="uk-UA"/>
        </w:rPr>
        <w:t>наладочных</w:t>
      </w:r>
      <w:proofErr w:type="spellEnd"/>
      <w:r w:rsidRPr="00620371">
        <w:rPr>
          <w:color w:val="C00000"/>
          <w:lang w:val="uk-UA"/>
        </w:rPr>
        <w:t xml:space="preserve"> </w:t>
      </w:r>
      <w:proofErr w:type="spellStart"/>
      <w:r w:rsidRPr="00620371">
        <w:rPr>
          <w:color w:val="C00000"/>
          <w:lang w:val="uk-UA"/>
        </w:rPr>
        <w:t>работ</w:t>
      </w:r>
      <w:proofErr w:type="spellEnd"/>
      <w:r w:rsidRPr="00620371">
        <w:rPr>
          <w:color w:val="C00000"/>
          <w:lang w:val="uk-UA"/>
        </w:rPr>
        <w:t>:</w:t>
      </w:r>
    </w:p>
    <w:p w14:paraId="7FF8B05A" w14:textId="00F6FBB3" w:rsidR="00F84FE5" w:rsidRDefault="00F84FE5" w:rsidP="009F3A54">
      <w:pPr>
        <w:spacing w:after="0" w:line="276" w:lineRule="auto"/>
        <w:ind w:firstLine="426"/>
        <w:jc w:val="both"/>
      </w:pPr>
      <w:r>
        <w:t>- прибыль – 1,77 грн./чел.-час</w:t>
      </w:r>
    </w:p>
    <w:p w14:paraId="1E22A76B" w14:textId="03D43637" w:rsidR="00F84FE5" w:rsidRDefault="00F84FE5" w:rsidP="009F3A54">
      <w:pPr>
        <w:spacing w:after="0" w:line="276" w:lineRule="auto"/>
        <w:ind w:firstLine="426"/>
        <w:jc w:val="both"/>
      </w:pPr>
      <w:r>
        <w:t xml:space="preserve">- адм. </w:t>
      </w:r>
      <w:r w:rsidR="00E55FE4">
        <w:t>р</w:t>
      </w:r>
      <w:r>
        <w:t xml:space="preserve">асходы – 1,03 </w:t>
      </w:r>
      <w:r w:rsidR="00810CDB">
        <w:t>грн./чел.-час</w:t>
      </w:r>
    </w:p>
    <w:p w14:paraId="71B02CEF" w14:textId="737AB847" w:rsidR="00F84FE5" w:rsidRPr="008B2A44" w:rsidRDefault="00F84FE5" w:rsidP="009F3A54">
      <w:pPr>
        <w:spacing w:line="276" w:lineRule="auto"/>
        <w:ind w:firstLine="426"/>
        <w:jc w:val="both"/>
      </w:pPr>
      <w:r>
        <w:t>- УПР – в соответствии с локальной сметой.</w:t>
      </w:r>
    </w:p>
    <w:p w14:paraId="17131761" w14:textId="771FC5F9" w:rsidR="00532500" w:rsidRPr="008B2A44" w:rsidRDefault="008B2A44" w:rsidP="009F3A54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4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  <w:t xml:space="preserve">При формировании ДЦ применять показатели общепроизводственных расходов, утвержденных на ПАО «Запорожсталь»: </w:t>
      </w:r>
    </w:p>
    <w:p w14:paraId="52749038" w14:textId="77777777" w:rsidR="00532500" w:rsidRPr="008B2A44" w:rsidRDefault="00532500" w:rsidP="009F3A54">
      <w:pPr>
        <w:spacing w:after="0" w:line="276" w:lineRule="auto"/>
        <w:ind w:firstLine="426"/>
        <w:jc w:val="both"/>
      </w:pPr>
      <w:r w:rsidRPr="008B2A44">
        <w:t xml:space="preserve">- 22% - величина затрат на социальное страхование (без дополнительной оплаты первых </w:t>
      </w:r>
      <w:proofErr w:type="gramStart"/>
      <w:r w:rsidRPr="008B2A44">
        <w:t>5-ти</w:t>
      </w:r>
      <w:proofErr w:type="gramEnd"/>
      <w:r w:rsidRPr="008B2A44">
        <w:t xml:space="preserve"> дней временной нетрудоспособности и единого взноса от пособия по временной нетрудоспособности свыше 5 дней);</w:t>
      </w:r>
    </w:p>
    <w:p w14:paraId="5CCDA615" w14:textId="77777777" w:rsidR="00532500" w:rsidRPr="008B2A44" w:rsidRDefault="00532500" w:rsidP="009F3A54">
      <w:pPr>
        <w:spacing w:after="0" w:line="276" w:lineRule="auto"/>
        <w:ind w:firstLine="426"/>
        <w:jc w:val="both"/>
      </w:pPr>
      <w:r w:rsidRPr="008B2A44">
        <w:t>- 1 блок – с учетом понижающего коэффициента 0,4123;</w:t>
      </w:r>
    </w:p>
    <w:p w14:paraId="5869697D" w14:textId="77777777" w:rsidR="00532500" w:rsidRPr="008B2A44" w:rsidRDefault="00532500" w:rsidP="009F3A54">
      <w:pPr>
        <w:spacing w:line="276" w:lineRule="auto"/>
        <w:ind w:firstLine="426"/>
        <w:jc w:val="both"/>
      </w:pPr>
      <w:r w:rsidRPr="008B2A44">
        <w:t>- расчет зарплаты в общепроизводственных расходах производится по 6-му разряду.</w:t>
      </w:r>
    </w:p>
    <w:p w14:paraId="5F00D5E5" w14:textId="070176BF" w:rsidR="00532500" w:rsidRPr="008B2A44" w:rsidRDefault="008B2A44" w:rsidP="009F3A54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5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  <w:t xml:space="preserve">Все изменения, вносимые в смету Заказчика, необходимо отражать в коммерческих предложениях. </w:t>
      </w:r>
    </w:p>
    <w:p w14:paraId="3E1AAB33" w14:textId="77777777" w:rsidR="00532500" w:rsidRPr="008B2A44" w:rsidRDefault="00532500" w:rsidP="009F3A54">
      <w:pPr>
        <w:spacing w:after="0" w:line="276" w:lineRule="auto"/>
        <w:ind w:firstLine="426"/>
        <w:jc w:val="both"/>
      </w:pPr>
      <w:r w:rsidRPr="008B2A44">
        <w:t>Все условия выполнения работ (коэффициенты) должны учитываться ведомостью дефектов и сметой (высота, респираторы, монтажные пояса и пр.).</w:t>
      </w:r>
    </w:p>
    <w:p w14:paraId="2026AAC8" w14:textId="77777777" w:rsidR="00532500" w:rsidRPr="008B2A44" w:rsidRDefault="00532500" w:rsidP="009F3A54">
      <w:pPr>
        <w:spacing w:after="0" w:line="276" w:lineRule="auto"/>
        <w:ind w:firstLine="426"/>
        <w:jc w:val="both"/>
      </w:pPr>
      <w:r w:rsidRPr="008B2A44">
        <w:t xml:space="preserve">В исключительных случаях, когда заранее не известно обо всех факторах и </w:t>
      </w:r>
      <w:proofErr w:type="gramStart"/>
      <w:r w:rsidRPr="008B2A44">
        <w:t>условиях</w:t>
      </w:r>
      <w:proofErr w:type="gramEnd"/>
      <w:r w:rsidRPr="008B2A44">
        <w:t xml:space="preserve"> влияющих на сметную стоимость (например на замену машин), примененные в договорной цене коэффициенты отражаются в ТКП, протоколе и данные условия согласовываются с цехом, а также должны быть отражены в </w:t>
      </w:r>
      <w:proofErr w:type="spellStart"/>
      <w:r w:rsidRPr="008B2A44">
        <w:t>ПОРе</w:t>
      </w:r>
      <w:proofErr w:type="spellEnd"/>
      <w:r w:rsidRPr="008B2A44">
        <w:t>.»</w:t>
      </w:r>
    </w:p>
    <w:p w14:paraId="067279AD" w14:textId="265EDB23" w:rsidR="00532500" w:rsidRPr="008B2A44" w:rsidRDefault="00532500" w:rsidP="009F3A54">
      <w:pPr>
        <w:spacing w:after="0" w:line="276" w:lineRule="auto"/>
        <w:ind w:firstLine="426"/>
        <w:jc w:val="both"/>
      </w:pPr>
      <w:r w:rsidRPr="008B2A44">
        <w:t xml:space="preserve">Это касается, </w:t>
      </w:r>
      <w:r w:rsidR="008D20E8" w:rsidRPr="008B2A44">
        <w:t>например</w:t>
      </w:r>
      <w:r w:rsidRPr="008B2A44">
        <w:t xml:space="preserve">: замены машин и механизмов, применение арендной стоимости машин, отличной от нормативной, применения к расценкам коэффициентов, отсутствующих в смете заказчика и </w:t>
      </w:r>
      <w:proofErr w:type="gramStart"/>
      <w:r w:rsidRPr="008B2A44">
        <w:t>т.д.</w:t>
      </w:r>
      <w:proofErr w:type="gramEnd"/>
      <w:r w:rsidRPr="008B2A44">
        <w:t xml:space="preserve"> Коэффициенты не должны противоречить правилам составления сметной документации, условия должны подтверждаться цехом. </w:t>
      </w:r>
    </w:p>
    <w:p w14:paraId="70B28C1B" w14:textId="77777777" w:rsidR="00532500" w:rsidRPr="008B2A44" w:rsidRDefault="00532500" w:rsidP="009F3A54">
      <w:pPr>
        <w:spacing w:line="276" w:lineRule="auto"/>
        <w:ind w:firstLine="426"/>
        <w:jc w:val="both"/>
      </w:pPr>
      <w:r w:rsidRPr="008B2A44">
        <w:t xml:space="preserve">Применение арендованной техники подразумевает наличие </w:t>
      </w:r>
      <w:proofErr w:type="gramStart"/>
      <w:r w:rsidRPr="008B2A44">
        <w:t>документов</w:t>
      </w:r>
      <w:proofErr w:type="gramEnd"/>
      <w:r w:rsidRPr="008B2A44">
        <w:t xml:space="preserve"> подтверждающих факт аренды и стоимость (договор аренды).</w:t>
      </w:r>
    </w:p>
    <w:p w14:paraId="0CB5D2BC" w14:textId="73E93AED" w:rsidR="00532500" w:rsidRPr="008B2A44" w:rsidRDefault="008B2A44" w:rsidP="009F3A54">
      <w:pPr>
        <w:spacing w:line="276" w:lineRule="auto"/>
        <w:ind w:firstLine="426"/>
        <w:jc w:val="both"/>
      </w:pPr>
      <w:r w:rsidRPr="008B2A44">
        <w:rPr>
          <w:b/>
        </w:rPr>
        <w:t>6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  <w:t xml:space="preserve">Стоимость ГСМ не </w:t>
      </w:r>
      <w:r w:rsidR="008D20E8" w:rsidRPr="008B2A44">
        <w:rPr>
          <w:b/>
        </w:rPr>
        <w:t>должна превышать стоимость Укрнафты.</w:t>
      </w:r>
    </w:p>
    <w:p w14:paraId="36623191" w14:textId="354208AE" w:rsidR="00234427" w:rsidRDefault="008B2A44" w:rsidP="009F3A54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7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  <w:t>Необходимо отражать в тендерном/коммерческом предложении командировочные расходы и затраты на перевозку рабочих (при необходимости).</w:t>
      </w:r>
    </w:p>
    <w:p w14:paraId="77C6DF69" w14:textId="286AB705" w:rsidR="007B0655" w:rsidRPr="008B2A44" w:rsidRDefault="007B0655" w:rsidP="009F3A54">
      <w:pPr>
        <w:spacing w:after="0" w:line="276" w:lineRule="auto"/>
        <w:ind w:firstLine="426"/>
        <w:jc w:val="both"/>
        <w:rPr>
          <w:b/>
        </w:rPr>
      </w:pPr>
      <w:r>
        <w:rPr>
          <w:b/>
        </w:rPr>
        <w:t>8. После уведомления участника торгов о победе – смета победителя подлежит согласованию в сметно-договорном отделе Заказчика</w:t>
      </w:r>
      <w:r w:rsidRPr="007B0655">
        <w:rPr>
          <w:b/>
        </w:rPr>
        <w:t xml:space="preserve"> </w:t>
      </w:r>
      <w:r>
        <w:rPr>
          <w:b/>
        </w:rPr>
        <w:t>на предмет соответствия правилам оформления и заявленным объемам работ</w:t>
      </w:r>
      <w:r>
        <w:rPr>
          <w:b/>
        </w:rPr>
        <w:t>, в рамках подписания договорных документов.</w:t>
      </w:r>
    </w:p>
    <w:p w14:paraId="623CBFC3" w14:textId="77777777" w:rsidR="009F3A54" w:rsidRPr="008B2A44" w:rsidRDefault="009F3A54">
      <w:pPr>
        <w:spacing w:after="0" w:line="276" w:lineRule="auto"/>
        <w:ind w:firstLine="426"/>
        <w:jc w:val="both"/>
        <w:rPr>
          <w:b/>
        </w:rPr>
      </w:pPr>
    </w:p>
    <w:sectPr w:rsidR="009F3A54" w:rsidRPr="008B2A44" w:rsidSect="009F3A5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9AAE2" w14:textId="77777777" w:rsidR="00A82151" w:rsidRDefault="00A82151" w:rsidP="00532500">
      <w:pPr>
        <w:spacing w:after="0" w:line="240" w:lineRule="auto"/>
      </w:pPr>
      <w:r>
        <w:separator/>
      </w:r>
    </w:p>
  </w:endnote>
  <w:endnote w:type="continuationSeparator" w:id="0">
    <w:p w14:paraId="4A78D2B1" w14:textId="77777777" w:rsidR="00A82151" w:rsidRDefault="00A82151" w:rsidP="00532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0112E" w14:textId="77777777" w:rsidR="00A82151" w:rsidRDefault="00A82151" w:rsidP="00532500">
      <w:pPr>
        <w:spacing w:after="0" w:line="240" w:lineRule="auto"/>
      </w:pPr>
      <w:r>
        <w:separator/>
      </w:r>
    </w:p>
  </w:footnote>
  <w:footnote w:type="continuationSeparator" w:id="0">
    <w:p w14:paraId="72C6607D" w14:textId="77777777" w:rsidR="00A82151" w:rsidRDefault="00A82151" w:rsidP="005325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spelling="clean" w:grammar="clean"/>
  <w:revisionView w:inkAnnotation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353"/>
    <w:rsid w:val="00234427"/>
    <w:rsid w:val="002C6353"/>
    <w:rsid w:val="00532500"/>
    <w:rsid w:val="00620371"/>
    <w:rsid w:val="007B0655"/>
    <w:rsid w:val="00810CDB"/>
    <w:rsid w:val="008B2A44"/>
    <w:rsid w:val="008D20E8"/>
    <w:rsid w:val="009F3A54"/>
    <w:rsid w:val="00A74707"/>
    <w:rsid w:val="00A82151"/>
    <w:rsid w:val="00C43C7C"/>
    <w:rsid w:val="00E55FE4"/>
    <w:rsid w:val="00F8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7BCBA0"/>
  <w15:chartTrackingRefBased/>
  <w15:docId w15:val="{70686C47-32CC-4027-9A35-60846D8F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0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Ивашина Елена Степановна</cp:lastModifiedBy>
  <cp:revision>11</cp:revision>
  <dcterms:created xsi:type="dcterms:W3CDTF">2020-10-13T09:22:00Z</dcterms:created>
  <dcterms:modified xsi:type="dcterms:W3CDTF">2023-10-25T13:56:00Z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1c2343-9610-460e-8c39-e5892ced38cb_Enabled">
    <vt:lpwstr>true</vt:lpwstr>
  </property>
  <property fmtid="{D5CDD505-2E9C-101B-9397-08002B2CF9AE}" pid="3" name="MSIP_Label_fa1c2343-9610-460e-8c39-e5892ced38cb_SetDate">
    <vt:lpwstr>2021-03-24T10:54:06Z</vt:lpwstr>
  </property>
  <property fmtid="{D5CDD505-2E9C-101B-9397-08002B2CF9AE}" pid="4" name="MSIP_Label_fa1c2343-9610-460e-8c39-e5892ced38cb_Method">
    <vt:lpwstr>Standard</vt:lpwstr>
  </property>
  <property fmtid="{D5CDD505-2E9C-101B-9397-08002B2CF9AE}" pid="5" name="MSIP_Label_fa1c2343-9610-460e-8c39-e5892ced38cb_Name">
    <vt:lpwstr>ZST Ограниченный доступ</vt:lpwstr>
  </property>
  <property fmtid="{D5CDD505-2E9C-101B-9397-08002B2CF9AE}" pid="6" name="MSIP_Label_fa1c2343-9610-460e-8c39-e5892ced38cb_SiteId">
    <vt:lpwstr>b0bbbc89-2041-434f-8618-bc081a1a01d4</vt:lpwstr>
  </property>
  <property fmtid="{D5CDD505-2E9C-101B-9397-08002B2CF9AE}" pid="7" name="MSIP_Label_fa1c2343-9610-460e-8c39-e5892ced38cb_ActionId">
    <vt:lpwstr>f80fab40-5466-4107-b4ea-e996fc302464</vt:lpwstr>
  </property>
  <property fmtid="{D5CDD505-2E9C-101B-9397-08002B2CF9AE}" pid="8" name="MSIP_Label_fa1c2343-9610-460e-8c39-e5892ced38cb_ContentBits">
    <vt:lpwstr>0</vt:lpwstr>
  </property>
</Properties>
</file>